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Утверждаю:</w:t>
      </w:r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Заведующая сектором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организационно-методической</w:t>
      </w:r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работе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Ю.А.Собко</w:t>
      </w:r>
      <w:proofErr w:type="spellEnd"/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5" w:rsidRDefault="00F97D75" w:rsidP="00F97D7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D75" w:rsidRDefault="00F97D75" w:rsidP="00F97D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творческой группы по химии</w:t>
      </w:r>
    </w:p>
    <w:p w:rsidR="00BB7951" w:rsidRPr="001903A0" w:rsidRDefault="00F97D75" w:rsidP="001903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творческой группы</w:t>
      </w:r>
    </w:p>
    <w:p w:rsidR="00F97D75" w:rsidRPr="00B029C3" w:rsidRDefault="00F97D75" w:rsidP="00F97D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9C3">
        <w:rPr>
          <w:rFonts w:ascii="Times New Roman" w:hAnsi="Times New Roman"/>
          <w:sz w:val="24"/>
          <w:szCs w:val="24"/>
        </w:rPr>
        <w:t>Лукуша Е.Ф.</w:t>
      </w:r>
    </w:p>
    <w:p w:rsidR="00F97D75" w:rsidRPr="00B029C3" w:rsidRDefault="00F97D75" w:rsidP="00F97D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9C3">
        <w:rPr>
          <w:rFonts w:ascii="Times New Roman" w:hAnsi="Times New Roman"/>
          <w:sz w:val="24"/>
          <w:szCs w:val="24"/>
        </w:rPr>
        <w:t>Буртиева З.Р.</w:t>
      </w:r>
    </w:p>
    <w:p w:rsidR="00F97D75" w:rsidRPr="00B029C3" w:rsidRDefault="00F97D75" w:rsidP="00F97D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9C3">
        <w:rPr>
          <w:rFonts w:ascii="Times New Roman" w:hAnsi="Times New Roman"/>
          <w:sz w:val="24"/>
          <w:szCs w:val="24"/>
        </w:rPr>
        <w:t>Овсянникова Т.В.</w:t>
      </w:r>
    </w:p>
    <w:p w:rsidR="00F97D75" w:rsidRPr="00B029C3" w:rsidRDefault="00F97D75" w:rsidP="00F97D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9C3">
        <w:rPr>
          <w:rFonts w:ascii="Times New Roman" w:hAnsi="Times New Roman"/>
          <w:sz w:val="24"/>
          <w:szCs w:val="24"/>
        </w:rPr>
        <w:t>Михайленко В.В.</w:t>
      </w:r>
    </w:p>
    <w:p w:rsidR="00F97D75" w:rsidRPr="00B029C3" w:rsidRDefault="00F97D75" w:rsidP="00F97D75">
      <w:pPr>
        <w:pStyle w:val="a3"/>
        <w:rPr>
          <w:sz w:val="24"/>
          <w:szCs w:val="24"/>
        </w:rPr>
      </w:pPr>
    </w:p>
    <w:p w:rsidR="00B029C3" w:rsidRPr="00B029C3" w:rsidRDefault="00B029C3" w:rsidP="00B0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 творческой группы:</w:t>
      </w: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компетентности педагогов в условиях введения федерального государственного образовательного стандарта начального общего и основного общего образования.</w:t>
      </w:r>
    </w:p>
    <w:p w:rsidR="00B029C3" w:rsidRPr="00B029C3" w:rsidRDefault="00B029C3" w:rsidP="00B0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C3" w:rsidRPr="00B029C3" w:rsidRDefault="00B029C3" w:rsidP="00B0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02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029C3" w:rsidRPr="00B029C3" w:rsidRDefault="00B029C3" w:rsidP="00B02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освоение педагогами идеологии нового государственного образовательного стандарта и концептуальных подходов к его построению;</w:t>
      </w:r>
    </w:p>
    <w:p w:rsidR="00B029C3" w:rsidRPr="00B029C3" w:rsidRDefault="00B029C3" w:rsidP="00B02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педагогами, работающими </w:t>
      </w:r>
      <w:proofErr w:type="gramStart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новым</w:t>
      </w:r>
      <w:proofErr w:type="gramEnd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второго поколения новой технологии ведения урока с учётом требований государственного образовательного стандарта и концептуальных подходов к его построению;</w:t>
      </w:r>
    </w:p>
    <w:p w:rsidR="00B029C3" w:rsidRPr="00B029C3" w:rsidRDefault="00B029C3" w:rsidP="00B02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</w:t>
      </w:r>
      <w:proofErr w:type="gramStart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системы оценок достижений планируемых результатов освоения</w:t>
      </w:r>
      <w:proofErr w:type="gramEnd"/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основной образовательной програм</w:t>
      </w:r>
      <w:r w:rsidR="001903A0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29C3" w:rsidRPr="00B029C3" w:rsidRDefault="00B029C3" w:rsidP="00B02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действий, духовно-нравственного развития и воспитания младших школьников, культуры здорового и безопасного образа жизни.</w:t>
      </w:r>
    </w:p>
    <w:p w:rsidR="00B029C3" w:rsidRDefault="00B029C3" w:rsidP="00B02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rebuchet MS" w:eastAsia="Times New Roman" w:hAnsi="Trebuchet MS" w:cs="Arial"/>
          <w:sz w:val="21"/>
          <w:szCs w:val="21"/>
          <w:lang w:eastAsia="ru-RU"/>
        </w:rPr>
        <w:t>о</w:t>
      </w:r>
      <w:r w:rsidRPr="00B029C3">
        <w:rPr>
          <w:rFonts w:ascii="Times New Roman" w:eastAsia="Times New Roman" w:hAnsi="Times New Roman"/>
          <w:sz w:val="24"/>
          <w:szCs w:val="24"/>
          <w:lang w:eastAsia="ru-RU"/>
        </w:rPr>
        <w:t>беспечить качественный рост мастерства педагогов в свете требований ФГОС второго поколения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9C3" w:rsidRDefault="00B029C3" w:rsidP="00B02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подготовить предметно-содержательный р</w:t>
      </w:r>
      <w:r w:rsidR="001903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езультатов ГИА и ЕГЭ по химии</w:t>
      </w:r>
      <w:r w:rsidRPr="00B029C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для повышения качества подготовки выпускников 9,11 классов к итоговой аттестации.</w:t>
      </w:r>
    </w:p>
    <w:p w:rsidR="00F97D75" w:rsidRPr="00091E65" w:rsidRDefault="00B029C3" w:rsidP="00091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C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подготовить единый материал предметной школьной</w:t>
      </w:r>
      <w:r w:rsidR="001903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олимпиады по химии</w:t>
      </w:r>
      <w:r w:rsidRPr="00B029C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091E65" w:rsidRPr="00091E65" w:rsidRDefault="00091E65" w:rsidP="00091E65">
      <w:pPr>
        <w:keepNext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91E6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Планируемые результаты:</w:t>
      </w:r>
    </w:p>
    <w:p w:rsidR="00091E65" w:rsidRPr="00091E65" w:rsidRDefault="00091E65" w:rsidP="00091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E6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91E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содержании ФГОС ООО  в части: требований, содержания базисного учебного плана, планируемых результатов, системы оценки достижений планируемых результатов.</w:t>
      </w:r>
    </w:p>
    <w:p w:rsidR="00091E65" w:rsidRPr="00091E65" w:rsidRDefault="00091E65" w:rsidP="00091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E65">
        <w:rPr>
          <w:rFonts w:ascii="Times New Roman" w:eastAsia="Times New Roman" w:hAnsi="Times New Roman"/>
          <w:sz w:val="24"/>
          <w:szCs w:val="24"/>
          <w:lang w:eastAsia="ru-RU"/>
        </w:rPr>
        <w:t>Овладение структурой составления рабочей учебной программы по предмету.</w:t>
      </w:r>
    </w:p>
    <w:p w:rsidR="00091E65" w:rsidRPr="00091E65" w:rsidRDefault="00091E65" w:rsidP="00091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1E65" w:rsidRPr="00091E65" w:rsidRDefault="00091E65" w:rsidP="00091E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E65"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действующая система повышения профессиональной компетенции руководящих и педагогических работников школы по проблематике введения ФГОС.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1E65" w:rsidRPr="00091E65" w:rsidRDefault="00091E65" w:rsidP="00091E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E65">
        <w:rPr>
          <w:rFonts w:ascii="Times New Roman" w:eastAsia="Times New Roman" w:hAnsi="Times New Roman"/>
          <w:sz w:val="24"/>
          <w:szCs w:val="24"/>
          <w:lang w:eastAsia="ru-RU"/>
        </w:rPr>
        <w:t>Качественные и своевременно оказываемые помощи участникам введения ФГОС.</w:t>
      </w:r>
    </w:p>
    <w:p w:rsidR="00091E65" w:rsidRDefault="00091E65" w:rsidP="00C76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2F9" w:rsidRPr="00091E65" w:rsidRDefault="00C762F9" w:rsidP="00C76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1E65" w:rsidRDefault="00091E65" w:rsidP="00F97D75">
      <w:pPr>
        <w:pStyle w:val="a3"/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06"/>
        <w:gridCol w:w="1417"/>
      </w:tblGrid>
      <w:tr w:rsidR="00B029C3" w:rsidTr="001F4B64">
        <w:tc>
          <w:tcPr>
            <w:tcW w:w="709" w:type="dxa"/>
          </w:tcPr>
          <w:p w:rsidR="00B029C3" w:rsidRPr="003F6656" w:rsidRDefault="00B029C3" w:rsidP="003F66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6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66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F66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6" w:type="dxa"/>
          </w:tcPr>
          <w:p w:rsidR="00B029C3" w:rsidRPr="003F6656" w:rsidRDefault="00B029C3" w:rsidP="003F66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65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091E65" w:rsidRPr="003F6656">
              <w:rPr>
                <w:rFonts w:ascii="Times New Roman" w:hAnsi="Times New Roman"/>
                <w:b/>
                <w:sz w:val="28"/>
                <w:szCs w:val="28"/>
              </w:rPr>
              <w:t>, вопросы для обсуждения</w:t>
            </w:r>
          </w:p>
        </w:tc>
        <w:tc>
          <w:tcPr>
            <w:tcW w:w="1417" w:type="dxa"/>
          </w:tcPr>
          <w:p w:rsidR="00B029C3" w:rsidRPr="003F6656" w:rsidRDefault="00091E65" w:rsidP="003F66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65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029C3" w:rsidTr="001F4B64">
        <w:tc>
          <w:tcPr>
            <w:tcW w:w="709" w:type="dxa"/>
          </w:tcPr>
          <w:p w:rsidR="00B029C3" w:rsidRPr="003F6656" w:rsidRDefault="00B029C3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3F6656" w:rsidRPr="003F6656" w:rsidRDefault="003F6656" w:rsidP="003F6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656">
              <w:rPr>
                <w:rFonts w:ascii="Times New Roman" w:hAnsi="Times New Roman"/>
                <w:b/>
                <w:sz w:val="24"/>
                <w:szCs w:val="24"/>
              </w:rPr>
              <w:t>Тема: Методическое сопровождение введения и реализации ФГОС</w:t>
            </w:r>
          </w:p>
          <w:p w:rsidR="003F6656" w:rsidRPr="003F6656" w:rsidRDefault="003F6656" w:rsidP="003F6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6656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3F6656">
              <w:rPr>
                <w:rFonts w:ascii="Times New Roman" w:hAnsi="Times New Roman"/>
                <w:bCs/>
                <w:sz w:val="24"/>
                <w:szCs w:val="24"/>
              </w:rPr>
              <w:t xml:space="preserve">: обеспечить профессиональную готовность педагогических работников к реализации ФГОС через создание системы непрерывного профессионального развития  </w:t>
            </w:r>
          </w:p>
          <w:p w:rsidR="003F6656" w:rsidRPr="003F6656" w:rsidRDefault="003F6656" w:rsidP="003F6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56" w:rsidRDefault="003F6656" w:rsidP="003F6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656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C762F9" w:rsidRPr="003F6656" w:rsidRDefault="00C762F9" w:rsidP="003F6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56" w:rsidRPr="003F6656" w:rsidRDefault="003F6656" w:rsidP="003F66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Создание творческой группы.</w:t>
            </w:r>
          </w:p>
          <w:p w:rsidR="003F6656" w:rsidRPr="003F6656" w:rsidRDefault="003F6656" w:rsidP="003F66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Организация изучения ФГОС основного  общего образования членами совета,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 основной школы.</w:t>
            </w:r>
          </w:p>
          <w:p w:rsidR="003F6656" w:rsidRPr="003F6656" w:rsidRDefault="003F6656" w:rsidP="003F66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ФГОС. </w:t>
            </w:r>
          </w:p>
          <w:p w:rsidR="003F6656" w:rsidRPr="003F6656" w:rsidRDefault="003F6656" w:rsidP="003F66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 xml:space="preserve"> Изучение последних нормативных документов, изменений </w:t>
            </w:r>
            <w:proofErr w:type="gramStart"/>
            <w:r w:rsidRPr="003F66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6656">
              <w:rPr>
                <w:rFonts w:ascii="Times New Roman" w:hAnsi="Times New Roman"/>
                <w:sz w:val="24"/>
                <w:szCs w:val="24"/>
              </w:rPr>
              <w:t xml:space="preserve"> существующих.</w:t>
            </w:r>
          </w:p>
          <w:p w:rsidR="00B029C3" w:rsidRPr="003F6656" w:rsidRDefault="003F6656" w:rsidP="003F66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Анализ изменений в программах, учебных планах, других документах к началу учебного года.</w:t>
            </w:r>
          </w:p>
          <w:p w:rsidR="003F6656" w:rsidRPr="003F6656" w:rsidRDefault="003F6656" w:rsidP="003F6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C3" w:rsidRPr="003F6656" w:rsidRDefault="003F6656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029C3" w:rsidTr="001F4B64">
        <w:tc>
          <w:tcPr>
            <w:tcW w:w="709" w:type="dxa"/>
          </w:tcPr>
          <w:p w:rsidR="00B029C3" w:rsidRPr="003F6656" w:rsidRDefault="003F6656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3F6656" w:rsidRDefault="003F6656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656">
              <w:rPr>
                <w:rFonts w:ascii="Times New Roman" w:hAnsi="Times New Roman"/>
                <w:b/>
                <w:sz w:val="24"/>
                <w:szCs w:val="24"/>
              </w:rPr>
              <w:t xml:space="preserve"> Тема: «</w:t>
            </w:r>
            <w:proofErr w:type="spellStart"/>
            <w:r w:rsidRPr="003F6656">
              <w:rPr>
                <w:rFonts w:ascii="Times New Roman" w:hAnsi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3F6656">
              <w:rPr>
                <w:rFonts w:ascii="Times New Roman" w:hAnsi="Times New Roman"/>
                <w:b/>
                <w:sz w:val="24"/>
                <w:szCs w:val="24"/>
              </w:rPr>
              <w:t xml:space="preserve"> - как основной вектор развития образования». </w:t>
            </w:r>
          </w:p>
          <w:p w:rsidR="001F4B64" w:rsidRPr="003F6656" w:rsidRDefault="001F4B64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56" w:rsidRDefault="003F6656" w:rsidP="003F665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656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C762F9" w:rsidRPr="003F6656" w:rsidRDefault="00C762F9" w:rsidP="003F665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56" w:rsidRPr="003F6656" w:rsidRDefault="003F6656" w:rsidP="003F66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предметам в условиях растущих перегрузок. </w:t>
            </w:r>
          </w:p>
          <w:p w:rsidR="003F6656" w:rsidRPr="003F6656" w:rsidRDefault="003F6656" w:rsidP="003F66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Учебная нагрузка ученика. Санитарные правила и нормы.</w:t>
            </w:r>
          </w:p>
          <w:p w:rsidR="003F6656" w:rsidRPr="003F6656" w:rsidRDefault="003F6656" w:rsidP="003F66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  <w:r w:rsidR="001F4B64">
              <w:rPr>
                <w:rFonts w:ascii="Times New Roman" w:hAnsi="Times New Roman"/>
                <w:sz w:val="24"/>
                <w:szCs w:val="24"/>
              </w:rPr>
              <w:t>сберегающая организация учебно-</w:t>
            </w:r>
            <w:r w:rsidRPr="003F6656">
              <w:rPr>
                <w:rFonts w:ascii="Times New Roman" w:hAnsi="Times New Roman"/>
                <w:sz w:val="24"/>
                <w:szCs w:val="24"/>
              </w:rPr>
              <w:t xml:space="preserve">воспитательного процесса. </w:t>
            </w:r>
          </w:p>
          <w:p w:rsidR="00B029C3" w:rsidRDefault="003F6656" w:rsidP="003F66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Методические рекомендации по преодолению перегрузки учащихся. Причины перегрузки, пути ее устранения.</w:t>
            </w:r>
          </w:p>
          <w:p w:rsidR="001F4B64" w:rsidRPr="003F6656" w:rsidRDefault="001F4B64" w:rsidP="001F4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C3" w:rsidRPr="003F6656" w:rsidRDefault="003F6656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6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029C3" w:rsidRPr="00C762F9" w:rsidTr="001F4B64">
        <w:tc>
          <w:tcPr>
            <w:tcW w:w="709" w:type="dxa"/>
          </w:tcPr>
          <w:p w:rsidR="00B029C3" w:rsidRPr="00C762F9" w:rsidRDefault="001F4B64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5E5EA0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 xml:space="preserve">Тема: «Освоение и применение современных педагогических технологий». </w:t>
            </w:r>
          </w:p>
          <w:p w:rsidR="005E5EA0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5EA0" w:rsidRDefault="005E5EA0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C762F9" w:rsidRPr="00C762F9" w:rsidRDefault="00C762F9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EA0" w:rsidRPr="00C762F9" w:rsidRDefault="005E5EA0" w:rsidP="005E5E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«Использование педагогических мастерских для самостоятельного добывания и осмысления знаний». 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Использование игровых технологий как один из способов повышения качества образования. 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«Использование технологии </w:t>
            </w:r>
            <w:proofErr w:type="spellStart"/>
            <w:r w:rsidRPr="00C762F9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обучения – максимальная реализация индивидуальных качеств обучающихся». </w:t>
            </w:r>
          </w:p>
          <w:p w:rsidR="00B029C3" w:rsidRPr="00C762F9" w:rsidRDefault="005E5EA0" w:rsidP="005E5E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Мастер-классы с участием всех членов МО: «Фрагмент урока с применением инновационных технологий»</w:t>
            </w:r>
          </w:p>
          <w:p w:rsidR="005E5EA0" w:rsidRPr="00C762F9" w:rsidRDefault="005E5EA0" w:rsidP="005E5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C3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029C3" w:rsidRPr="00C762F9" w:rsidTr="001F4B64">
        <w:tc>
          <w:tcPr>
            <w:tcW w:w="709" w:type="dxa"/>
          </w:tcPr>
          <w:p w:rsidR="00B029C3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5E5EA0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 xml:space="preserve"> Тема: «Организация эффективной подготовки к ОГЭ-2017». </w:t>
            </w:r>
          </w:p>
          <w:p w:rsidR="005E5EA0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2F9" w:rsidRPr="00C762F9" w:rsidRDefault="00C762F9" w:rsidP="00F97D7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bookmarkStart w:id="0" w:name="_GoBack"/>
            <w:bookmarkEnd w:id="0"/>
          </w:p>
          <w:p w:rsidR="005E5EA0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Выбор оптимальных современных подходов в обучении, способствующих успешной сдачи ЕГЭ. 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Обязательный перечень содержательных элементов государственного образовательного стандарта, необходимого для успешного выполнения тестовых заданий ОГЭ. 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Методическая помощь учителям – предметникам, работающим в выпускном классе и персональный </w:t>
            </w:r>
            <w:proofErr w:type="gramStart"/>
            <w:r w:rsidRPr="00C762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их деятельностью в связи с необходимостью эффективной подготовки к ОГЭ. </w:t>
            </w:r>
          </w:p>
          <w:p w:rsidR="005E5EA0" w:rsidRPr="00C762F9" w:rsidRDefault="001903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Обмен опытом между учителями-</w:t>
            </w:r>
            <w:r w:rsidR="005E5EA0" w:rsidRPr="00C762F9">
              <w:rPr>
                <w:rFonts w:ascii="Times New Roman" w:hAnsi="Times New Roman"/>
                <w:sz w:val="24"/>
                <w:szCs w:val="24"/>
              </w:rPr>
              <w:t>предметниками, работающими в выпускном 9 классе.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Изучение документов о проведении итоговой аттестации в 2017 году. </w:t>
            </w:r>
          </w:p>
          <w:p w:rsidR="005E5EA0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и качества </w:t>
            </w:r>
            <w:proofErr w:type="gramStart"/>
            <w:r w:rsidRPr="00C762F9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обучающихся по предметам к ОГЭ выпускников 9-го класса. </w:t>
            </w:r>
          </w:p>
          <w:p w:rsidR="00B029C3" w:rsidRPr="00C762F9" w:rsidRDefault="005E5EA0" w:rsidP="005E5E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Анализ проведения пробных экзамено</w:t>
            </w:r>
            <w:r w:rsidR="001903A0">
              <w:rPr>
                <w:rFonts w:ascii="Times New Roman" w:hAnsi="Times New Roman"/>
                <w:sz w:val="24"/>
                <w:szCs w:val="24"/>
              </w:rPr>
              <w:t>в по предметам в форме ОГЭ в 9</w:t>
            </w:r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классе. Определение уровня готовности учащихся к итоговой аттестации.</w:t>
            </w:r>
          </w:p>
          <w:p w:rsidR="005E5EA0" w:rsidRPr="00C762F9" w:rsidRDefault="005E5EA0" w:rsidP="005E5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C3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B029C3" w:rsidRPr="00C762F9" w:rsidTr="001F4B64">
        <w:tc>
          <w:tcPr>
            <w:tcW w:w="709" w:type="dxa"/>
          </w:tcPr>
          <w:p w:rsidR="00B029C3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6" w:type="dxa"/>
          </w:tcPr>
          <w:p w:rsidR="00C762F9" w:rsidRPr="00C762F9" w:rsidRDefault="00C762F9" w:rsidP="00C762F9">
            <w:p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Тема: Через теорию – к практике.</w:t>
            </w:r>
          </w:p>
          <w:p w:rsidR="00C762F9" w:rsidRPr="00C762F9" w:rsidRDefault="00C762F9" w:rsidP="00C76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C762F9">
              <w:rPr>
                <w:rFonts w:ascii="Times New Roman" w:hAnsi="Times New Roman"/>
                <w:bCs/>
                <w:sz w:val="24"/>
                <w:szCs w:val="24"/>
              </w:rPr>
              <w:t>: Посмотреть несколько открытых занятий (уроки и занятия по внеурочной деятельности).</w:t>
            </w:r>
          </w:p>
          <w:p w:rsidR="00C762F9" w:rsidRDefault="00C762F9" w:rsidP="00C762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2F9" w:rsidRDefault="00C762F9" w:rsidP="00C76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C762F9" w:rsidRDefault="00C762F9" w:rsidP="00C762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2F9" w:rsidRPr="00C762F9" w:rsidRDefault="00C762F9" w:rsidP="00C762F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2F9" w:rsidRPr="00C762F9" w:rsidRDefault="00C762F9" w:rsidP="00C762F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Открытые занятия по внеурочной деятельности.</w:t>
            </w:r>
          </w:p>
          <w:p w:rsidR="00C762F9" w:rsidRPr="00C762F9" w:rsidRDefault="00C762F9" w:rsidP="00C762F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Анализ открытых мероприятий.</w:t>
            </w:r>
          </w:p>
          <w:p w:rsidR="00B029C3" w:rsidRPr="00C762F9" w:rsidRDefault="00B029C3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C3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E5EA0" w:rsidRPr="00C762F9" w:rsidTr="001F4B64">
        <w:tc>
          <w:tcPr>
            <w:tcW w:w="709" w:type="dxa"/>
          </w:tcPr>
          <w:p w:rsidR="005E5EA0" w:rsidRPr="00C762F9" w:rsidRDefault="00C762F9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C762F9" w:rsidRPr="00C762F9" w:rsidRDefault="00C762F9" w:rsidP="00C762F9">
            <w:p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762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Подведение итогов года.</w:t>
            </w:r>
          </w:p>
          <w:p w:rsidR="00C762F9" w:rsidRPr="00C762F9" w:rsidRDefault="00C762F9" w:rsidP="00C762F9">
            <w:pPr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C762F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762F9">
              <w:rPr>
                <w:rFonts w:ascii="Times New Roman" w:hAnsi="Times New Roman"/>
                <w:sz w:val="24"/>
                <w:szCs w:val="24"/>
              </w:rPr>
              <w:t xml:space="preserve"> Анализ самостоятельной работы педагогов по написанию программ, пояснительной записки по отдельным предметам.  Подведение итогов работы группы за год.</w:t>
            </w:r>
          </w:p>
          <w:p w:rsidR="00C762F9" w:rsidRPr="00C762F9" w:rsidRDefault="00C762F9" w:rsidP="00C76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2F9" w:rsidRPr="00C762F9" w:rsidRDefault="00C762F9" w:rsidP="00C76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C762F9" w:rsidRPr="00C762F9" w:rsidRDefault="00C762F9" w:rsidP="00C762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2F9" w:rsidRPr="00C762F9" w:rsidRDefault="00C762F9" w:rsidP="00C76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стол: Первые результаты.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Проблемы введения ФГОС</w:t>
            </w:r>
            <w:r w:rsidRPr="00C76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5EA0" w:rsidRPr="00C762F9" w:rsidRDefault="005E5EA0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EA0" w:rsidRPr="00C762F9" w:rsidRDefault="00C762F9" w:rsidP="00F97D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2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B029C3" w:rsidRPr="00C762F9" w:rsidRDefault="00B029C3" w:rsidP="00F97D75">
      <w:pPr>
        <w:pStyle w:val="a3"/>
        <w:rPr>
          <w:rFonts w:ascii="Times New Roman" w:hAnsi="Times New Roman"/>
          <w:sz w:val="24"/>
          <w:szCs w:val="24"/>
        </w:rPr>
      </w:pPr>
    </w:p>
    <w:sectPr w:rsidR="00B029C3" w:rsidRPr="00C7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C5"/>
    <w:multiLevelType w:val="hybridMultilevel"/>
    <w:tmpl w:val="B8C60886"/>
    <w:lvl w:ilvl="0" w:tplc="F0CEA0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31188E"/>
    <w:multiLevelType w:val="hybridMultilevel"/>
    <w:tmpl w:val="710676C2"/>
    <w:lvl w:ilvl="0" w:tplc="F0CEA0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303D"/>
    <w:multiLevelType w:val="hybridMultilevel"/>
    <w:tmpl w:val="C130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1E25"/>
    <w:multiLevelType w:val="hybridMultilevel"/>
    <w:tmpl w:val="0C62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4BB"/>
    <w:multiLevelType w:val="hybridMultilevel"/>
    <w:tmpl w:val="541059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AB5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1603F"/>
    <w:multiLevelType w:val="hybridMultilevel"/>
    <w:tmpl w:val="4B72D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C1F99"/>
    <w:multiLevelType w:val="hybridMultilevel"/>
    <w:tmpl w:val="C05061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662AE"/>
    <w:multiLevelType w:val="hybridMultilevel"/>
    <w:tmpl w:val="10D6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05DA"/>
    <w:multiLevelType w:val="hybridMultilevel"/>
    <w:tmpl w:val="5BF6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50FA"/>
    <w:multiLevelType w:val="hybridMultilevel"/>
    <w:tmpl w:val="7A0C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407D5"/>
    <w:multiLevelType w:val="hybridMultilevel"/>
    <w:tmpl w:val="6D70026E"/>
    <w:lvl w:ilvl="0" w:tplc="F0CEA0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557"/>
    <w:multiLevelType w:val="hybridMultilevel"/>
    <w:tmpl w:val="B644DC2C"/>
    <w:lvl w:ilvl="0" w:tplc="F0CEA0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93359"/>
    <w:multiLevelType w:val="hybridMultilevel"/>
    <w:tmpl w:val="0DC6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85107"/>
    <w:multiLevelType w:val="hybridMultilevel"/>
    <w:tmpl w:val="62302006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>
    <w:nsid w:val="6A267044"/>
    <w:multiLevelType w:val="hybridMultilevel"/>
    <w:tmpl w:val="9428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45B79"/>
    <w:multiLevelType w:val="hybridMultilevel"/>
    <w:tmpl w:val="EA3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7"/>
    <w:rsid w:val="00091E65"/>
    <w:rsid w:val="001903A0"/>
    <w:rsid w:val="001F4B64"/>
    <w:rsid w:val="003078F7"/>
    <w:rsid w:val="003F6656"/>
    <w:rsid w:val="005E5EA0"/>
    <w:rsid w:val="00B029C3"/>
    <w:rsid w:val="00BB7951"/>
    <w:rsid w:val="00C762F9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5"/>
    <w:pPr>
      <w:ind w:left="720"/>
      <w:contextualSpacing/>
    </w:pPr>
  </w:style>
  <w:style w:type="table" w:styleId="a4">
    <w:name w:val="Table Grid"/>
    <w:basedOn w:val="a1"/>
    <w:uiPriority w:val="59"/>
    <w:rsid w:val="00B0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5"/>
    <w:pPr>
      <w:ind w:left="720"/>
      <w:contextualSpacing/>
    </w:pPr>
  </w:style>
  <w:style w:type="table" w:styleId="a4">
    <w:name w:val="Table Grid"/>
    <w:basedOn w:val="a1"/>
    <w:uiPriority w:val="59"/>
    <w:rsid w:val="00B0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6</cp:revision>
  <dcterms:created xsi:type="dcterms:W3CDTF">2016-09-05T05:24:00Z</dcterms:created>
  <dcterms:modified xsi:type="dcterms:W3CDTF">2017-06-19T05:32:00Z</dcterms:modified>
</cp:coreProperties>
</file>