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24" w:rsidRPr="00B247D6" w:rsidRDefault="00047F24" w:rsidP="00DC29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 xml:space="preserve">Протокол № 1 </w:t>
      </w:r>
    </w:p>
    <w:p w:rsidR="00047F24" w:rsidRDefault="00047F24" w:rsidP="00DC292C">
      <w:pPr>
        <w:jc w:val="center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>от 28 августа 2018 года.</w:t>
      </w:r>
    </w:p>
    <w:p w:rsidR="00047F24" w:rsidRDefault="00047F24" w:rsidP="0016699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047F24" w:rsidRPr="00166994" w:rsidRDefault="00047F24" w:rsidP="00166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47D6">
        <w:rPr>
          <w:rFonts w:ascii="Times New Roman" w:hAnsi="Times New Roman"/>
          <w:sz w:val="24"/>
          <w:szCs w:val="24"/>
        </w:rPr>
        <w:t xml:space="preserve">Касперович А.И. (МБОУ «Средняя общеобразовательная школа №2» городского округа Судак), Кузьмина Т.Н. (МБОУ   «Морская средняя общеобразовательная школа им. В.А. Дерягина» городского округа Судак), Порывай Е.Н. (МБОУ «Средняя общеобразовательная школа №2» городского округа Судак), Бочарова И.В. (МБОУ «Морская средняя общеобразовательная школа им. В.А.Дерягина» городского округа Судак), Николаенко Н.В. (МБОУ «Школа-гимназия №1» городского округа Судак), Пестрецова Е.В. ( МБОУ «Солнечнодолинская общеобразовательная школа» городского округа Судак), Боси Л.М. (МБОУ «Дачновская средняя общеобразовательная школа» городского округа Судак),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7D6">
        <w:rPr>
          <w:rFonts w:ascii="Times New Roman" w:hAnsi="Times New Roman"/>
          <w:sz w:val="24"/>
          <w:szCs w:val="24"/>
        </w:rPr>
        <w:t>Шамратова Э.Э. (МБОУ «Средняя общеобразовательная школа №3» с крымско-татарским языком обучения городского округа Судак), Моляренко Юлия Геннадьевна (МБОУ «Средняя общеобразовательная школа №2» городского округа Судак), Антонова Л.Г. (МБОУ «Средняя общеобразовательная школа-гимназия  №1» городского округа Судак), Шимбар Д.Н. (МБОУ «Веселовская средняя общеобразовательная школа» городского округа Судак).</w:t>
      </w:r>
      <w:r w:rsidRPr="00B247D6">
        <w:rPr>
          <w:rFonts w:ascii="Times New Roman" w:hAnsi="Times New Roman"/>
          <w:sz w:val="24"/>
          <w:szCs w:val="24"/>
        </w:rPr>
        <w:br/>
      </w:r>
    </w:p>
    <w:p w:rsidR="00047F24" w:rsidRPr="00B247D6" w:rsidRDefault="00047F24" w:rsidP="0016699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>Тема заседания ММО учителей музыки, МХК и изобразительного искусства:</w:t>
      </w:r>
    </w:p>
    <w:p w:rsidR="00047F24" w:rsidRPr="00B247D6" w:rsidRDefault="00047F24" w:rsidP="0016699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>Инструктивное совещание «</w:t>
      </w:r>
      <w:r w:rsidRPr="00B247D6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рекомендации преподавания предметов изобразительное искусство и мировая художественная культура в 2018 – 2019 учебном году».</w:t>
      </w:r>
    </w:p>
    <w:p w:rsidR="00047F24" w:rsidRPr="00B247D6" w:rsidRDefault="00047F24" w:rsidP="001669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47D6">
        <w:rPr>
          <w:rFonts w:ascii="Times New Roman" w:hAnsi="Times New Roman"/>
          <w:color w:val="000000"/>
          <w:sz w:val="24"/>
          <w:szCs w:val="24"/>
        </w:rPr>
        <w:t xml:space="preserve"> 1.Анализ работы ММО за 2017 – 2018 учебный год.</w:t>
      </w:r>
    </w:p>
    <w:p w:rsidR="00047F24" w:rsidRPr="00B247D6" w:rsidRDefault="00047F24" w:rsidP="001669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47D6">
        <w:rPr>
          <w:rFonts w:ascii="Times New Roman" w:hAnsi="Times New Roman"/>
          <w:color w:val="000000"/>
          <w:sz w:val="24"/>
          <w:szCs w:val="24"/>
        </w:rPr>
        <w:t xml:space="preserve"> 2.Изучение методических рекомендаций по преподаванию предметов.</w:t>
      </w:r>
    </w:p>
    <w:p w:rsidR="00047F24" w:rsidRPr="00B247D6" w:rsidRDefault="00047F24" w:rsidP="001669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247D6">
        <w:rPr>
          <w:rFonts w:ascii="Times New Roman" w:hAnsi="Times New Roman"/>
          <w:color w:val="000000"/>
          <w:sz w:val="24"/>
          <w:szCs w:val="24"/>
        </w:rPr>
        <w:t xml:space="preserve"> 3.Утверждение плана работы ММО на 2018 – 2019 учебный год. </w:t>
      </w:r>
    </w:p>
    <w:p w:rsidR="00047F24" w:rsidRPr="00B247D6" w:rsidRDefault="00047F24" w:rsidP="00166994">
      <w:p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color w:val="000000"/>
          <w:sz w:val="24"/>
          <w:szCs w:val="24"/>
        </w:rPr>
        <w:t>4. Изучение информации о международных, областных и городских конкурсах, фестивалях в 2018 – 2019 учебном году</w:t>
      </w:r>
      <w:r w:rsidRPr="00B247D6">
        <w:rPr>
          <w:rFonts w:ascii="Times New Roman" w:hAnsi="Times New Roman"/>
          <w:sz w:val="24"/>
          <w:szCs w:val="24"/>
        </w:rPr>
        <w:t>.</w:t>
      </w:r>
    </w:p>
    <w:p w:rsidR="00047F24" w:rsidRPr="00B247D6" w:rsidRDefault="00047F24" w:rsidP="00166994">
      <w:p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>Цель:</w:t>
      </w:r>
      <w:r w:rsidRPr="00B247D6">
        <w:rPr>
          <w:rFonts w:ascii="Times New Roman" w:hAnsi="Times New Roman"/>
          <w:sz w:val="24"/>
          <w:szCs w:val="24"/>
        </w:rPr>
        <w:t xml:space="preserve"> проанализировать работу по повышению уровня педагогического мастерства учителей через активизацию работы по темам самообразования и курсовую  переподготовку.</w:t>
      </w:r>
      <w:r w:rsidRPr="00B247D6">
        <w:rPr>
          <w:rFonts w:ascii="Times New Roman" w:hAnsi="Times New Roman"/>
          <w:sz w:val="24"/>
          <w:szCs w:val="24"/>
        </w:rPr>
        <w:br/>
        <w:t>Продолжить работу по созданию оптимальных условий для развития компетентности педагогов и формирование творческого потенциала индивидуальности учащихся, способствующих адаптации их как личности в будущем, на основе личностно-деятельностного подхода.</w:t>
      </w:r>
    </w:p>
    <w:p w:rsidR="00047F24" w:rsidRDefault="00047F24" w:rsidP="00166994">
      <w:p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br/>
      </w:r>
    </w:p>
    <w:p w:rsidR="00047F24" w:rsidRDefault="00047F24" w:rsidP="00166994">
      <w:pPr>
        <w:jc w:val="both"/>
        <w:rPr>
          <w:rFonts w:ascii="Times New Roman" w:hAnsi="Times New Roman"/>
          <w:sz w:val="24"/>
          <w:szCs w:val="24"/>
        </w:rPr>
      </w:pPr>
    </w:p>
    <w:p w:rsidR="00047F24" w:rsidRDefault="00047F24" w:rsidP="0016699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F24" w:rsidRPr="00B247D6" w:rsidRDefault="00047F24" w:rsidP="0016699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47D6">
        <w:rPr>
          <w:rFonts w:ascii="Times New Roman" w:hAnsi="Times New Roman"/>
          <w:b/>
          <w:bCs/>
          <w:sz w:val="24"/>
          <w:szCs w:val="24"/>
        </w:rPr>
        <w:t>Заслушали:</w:t>
      </w:r>
    </w:p>
    <w:p w:rsidR="00047F24" w:rsidRPr="00B247D6" w:rsidRDefault="00047F24" w:rsidP="00166994">
      <w:p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t>По первому и второму вопросу заслушали  Николаенко Н.В. (МБОУ «Школа-гимназия №1» городского округа Судак).  Она поделилась методическими новшествами преподавания предметов ХЭЦ в Крыму.  С предложением объединения ММО учителей музыки  и ММО  учителей  изобразительного искусства и МХК для более эффективной методической работы,  а также  утвердить план работы ММО на следующий уч</w:t>
      </w:r>
      <w:r>
        <w:rPr>
          <w:rFonts w:ascii="Times New Roman" w:hAnsi="Times New Roman"/>
          <w:sz w:val="24"/>
          <w:szCs w:val="24"/>
        </w:rPr>
        <w:t xml:space="preserve">ебный год предложила  Кузьмина Т.Н. </w:t>
      </w:r>
      <w:r w:rsidRPr="00B247D6">
        <w:rPr>
          <w:rFonts w:ascii="Times New Roman" w:hAnsi="Times New Roman"/>
          <w:sz w:val="24"/>
          <w:szCs w:val="24"/>
        </w:rPr>
        <w:t xml:space="preserve"> (МБОУ «Морская средняя общеобразовательная школа имени В.А.Де</w:t>
      </w:r>
      <w:r>
        <w:rPr>
          <w:rFonts w:ascii="Times New Roman" w:hAnsi="Times New Roman"/>
          <w:sz w:val="24"/>
          <w:szCs w:val="24"/>
        </w:rPr>
        <w:t xml:space="preserve">рягина» </w:t>
      </w:r>
      <w:r w:rsidRPr="00B247D6">
        <w:rPr>
          <w:rFonts w:ascii="Times New Roman" w:hAnsi="Times New Roman"/>
          <w:sz w:val="24"/>
          <w:szCs w:val="24"/>
        </w:rPr>
        <w:t>городского округа Судак</w:t>
      </w:r>
      <w:r>
        <w:rPr>
          <w:rFonts w:ascii="Times New Roman" w:hAnsi="Times New Roman"/>
          <w:sz w:val="24"/>
          <w:szCs w:val="24"/>
        </w:rPr>
        <w:t>)</w:t>
      </w:r>
      <w:r w:rsidRPr="00B247D6">
        <w:rPr>
          <w:rFonts w:ascii="Times New Roman" w:hAnsi="Times New Roman"/>
          <w:sz w:val="24"/>
          <w:szCs w:val="24"/>
        </w:rPr>
        <w:t>. По четвёртому вопр</w:t>
      </w:r>
      <w:r>
        <w:rPr>
          <w:rFonts w:ascii="Times New Roman" w:hAnsi="Times New Roman"/>
          <w:sz w:val="24"/>
          <w:szCs w:val="24"/>
        </w:rPr>
        <w:t>о</w:t>
      </w:r>
      <w:r w:rsidRPr="00B247D6">
        <w:rPr>
          <w:rFonts w:ascii="Times New Roman" w:hAnsi="Times New Roman"/>
          <w:sz w:val="24"/>
          <w:szCs w:val="24"/>
        </w:rPr>
        <w:t>су выступила Касперович А.И. (</w:t>
      </w:r>
      <w:r>
        <w:rPr>
          <w:rFonts w:ascii="Times New Roman" w:hAnsi="Times New Roman"/>
          <w:sz w:val="24"/>
          <w:szCs w:val="24"/>
        </w:rPr>
        <w:t>МБОУ «</w:t>
      </w:r>
      <w:r w:rsidRPr="00B247D6">
        <w:rPr>
          <w:rFonts w:ascii="Times New Roman" w:hAnsi="Times New Roman"/>
          <w:sz w:val="24"/>
          <w:szCs w:val="24"/>
        </w:rPr>
        <w:t xml:space="preserve">Средняя общеобразовательная школа №2» городского округа Судак).       Анжелика Ивановна отметила достижения учителей за прошедший год, указав на проблемы, в частности, на низкий уровень подготовки детей к олимпиадам по предметам. </w:t>
      </w:r>
    </w:p>
    <w:p w:rsidR="00047F24" w:rsidRPr="00166994" w:rsidRDefault="00047F24" w:rsidP="0016699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br/>
      </w:r>
      <w:r w:rsidRPr="00166994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047F24" w:rsidRPr="00B247D6" w:rsidRDefault="00047F24" w:rsidP="0016699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t>Утвердить  плана работы РМО на 2015 – 2016 учебный год.</w:t>
      </w:r>
    </w:p>
    <w:p w:rsidR="00047F24" w:rsidRPr="00B247D6" w:rsidRDefault="00047F24" w:rsidP="0016699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t>Принять к сведению основные моменты анализа работы за прошлий учебный год.</w:t>
      </w:r>
    </w:p>
    <w:p w:rsidR="00047F24" w:rsidRPr="00B247D6" w:rsidRDefault="00047F24" w:rsidP="0016699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t>Провести семинар по изобразительному искусству в средней общеобразовательной школе №2  городского округа Судак</w:t>
      </w:r>
    </w:p>
    <w:p w:rsidR="00047F24" w:rsidRPr="00B247D6" w:rsidRDefault="00047F24" w:rsidP="0016699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47D6">
        <w:rPr>
          <w:rFonts w:ascii="Times New Roman" w:hAnsi="Times New Roman"/>
          <w:sz w:val="24"/>
          <w:szCs w:val="24"/>
        </w:rPr>
        <w:t>Вынести предложение об объединении ММО учителей музыки и ММО учителей изобразительного искусства и мировой художественной культуры.</w:t>
      </w:r>
    </w:p>
    <w:p w:rsidR="00047F24" w:rsidRPr="00DC292C" w:rsidRDefault="00047F24" w:rsidP="00166994">
      <w:pPr>
        <w:jc w:val="both"/>
        <w:rPr>
          <w:rFonts w:ascii="Times New Roman" w:hAnsi="Times New Roman"/>
          <w:sz w:val="24"/>
          <w:szCs w:val="24"/>
        </w:rPr>
      </w:pPr>
    </w:p>
    <w:sectPr w:rsidR="00047F24" w:rsidRPr="00DC292C" w:rsidSect="00B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667A"/>
    <w:multiLevelType w:val="multilevel"/>
    <w:tmpl w:val="23AC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E90"/>
    <w:rsid w:val="000160D5"/>
    <w:rsid w:val="00047F24"/>
    <w:rsid w:val="00143A05"/>
    <w:rsid w:val="00166994"/>
    <w:rsid w:val="002964D1"/>
    <w:rsid w:val="005A2486"/>
    <w:rsid w:val="00612F94"/>
    <w:rsid w:val="00685304"/>
    <w:rsid w:val="00943A5B"/>
    <w:rsid w:val="00963437"/>
    <w:rsid w:val="00AA6888"/>
    <w:rsid w:val="00B247D6"/>
    <w:rsid w:val="00BA08E5"/>
    <w:rsid w:val="00BE7AB7"/>
    <w:rsid w:val="00C42CF0"/>
    <w:rsid w:val="00D72E90"/>
    <w:rsid w:val="00DC292C"/>
    <w:rsid w:val="00E71258"/>
    <w:rsid w:val="00EF61FF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483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4</cp:revision>
  <dcterms:created xsi:type="dcterms:W3CDTF">2018-08-28T16:38:00Z</dcterms:created>
  <dcterms:modified xsi:type="dcterms:W3CDTF">2018-08-29T09:35:00Z</dcterms:modified>
</cp:coreProperties>
</file>